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0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3439"/>
        <w:gridCol w:w="3966"/>
        <w:gridCol w:w="540"/>
      </w:tblGrid>
      <w:tr w:rsidR="00345E65" w:rsidRPr="00DA0303" w:rsidTr="00345E65">
        <w:trPr>
          <w:trHeight w:val="693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5E65" w:rsidRPr="00DA0303" w:rsidRDefault="00345E65" w:rsidP="00DA0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48FD04E5" wp14:editId="2DB19D6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-211455</wp:posOffset>
                  </wp:positionV>
                  <wp:extent cx="657225" cy="304800"/>
                  <wp:effectExtent l="0" t="0" r="9525" b="0"/>
                  <wp:wrapNone/>
                  <wp:docPr id="1" name="Imagem 1" descr="Full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Fulli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45E65" w:rsidRPr="00DA0303" w:rsidRDefault="00345E65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SERVIÇOS DO LABORATÓRIO AGRONÔMICO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  <w:tc>
          <w:tcPr>
            <w:tcW w:w="29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345E65" w:rsidRPr="00345E65" w:rsidRDefault="00345E65" w:rsidP="000A3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Pág</w:t>
            </w:r>
            <w:proofErr w:type="spellEnd"/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1/</w:t>
            </w:r>
            <w:r w:rsid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345344" w:rsidRPr="00DA0303" w:rsidTr="00D64ABC">
        <w:trPr>
          <w:trHeight w:val="300"/>
        </w:trPr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Química de Solos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br/>
              <w:t xml:space="preserve"> 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(EMBRAPA / PROFERT / IAC / UFU)</w:t>
            </w:r>
          </w:p>
        </w:tc>
        <w:tc>
          <w:tcPr>
            <w:tcW w:w="4279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FERTILIDADE SIMPLES</w:t>
            </w:r>
          </w:p>
        </w:tc>
      </w:tr>
      <w:tr w:rsidR="00345344" w:rsidRPr="00DA0303" w:rsidTr="00D64ABC">
        <w:trPr>
          <w:trHeight w:val="30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345344" w:rsidRPr="00DA0303" w:rsidTr="00D64ABC">
        <w:trPr>
          <w:trHeight w:val="105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P, K e Na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(método Mehlich-1), Ca, Mg e Al (método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KCl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1mol/L),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H+Al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(pH SMP), pH em 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O,</w:t>
            </w:r>
            <w:r w:rsidRPr="00DA03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Relações Ca/Mg, Ca/K, Mg/K, saturações de Ca, Mg, K e Na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CTC  (T), Soma de Bases (SB), CTC efetiva (t), CTC a pH 7,0 (T), Saturações de alumínio (m) e de bases (V)</w:t>
            </w:r>
          </w:p>
        </w:tc>
      </w:tr>
      <w:tr w:rsidR="00345344" w:rsidRPr="00DA0303" w:rsidTr="00D64ABC">
        <w:trPr>
          <w:trHeight w:val="30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FERTILIDADE COMPLETA (MACRO E MICRO)</w:t>
            </w:r>
          </w:p>
        </w:tc>
      </w:tr>
      <w:tr w:rsidR="00345344" w:rsidRPr="00DA0303" w:rsidTr="00D64ABC">
        <w:trPr>
          <w:trHeight w:val="30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345344" w:rsidRPr="00DA0303" w:rsidTr="00D64ABC">
        <w:trPr>
          <w:trHeight w:val="126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P, K, Na, Fe, Zn, Cu e Mn (método Mehlich-1), Ca,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Al (método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KCl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1mol/L),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H+Al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(pH SMP), pH em 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O, S (método Ca(H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0,01mol/L), B (método BaCl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.2H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0,125%), Relações Ca/Mg, Ca/K, Mg/K, saturações de Ca, Mg, K e Na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CTC  (T), Soma de Bases (SB), CTC efetiva (t), CTC a pH 7,0 (T), Saturações de alumínio (m) e de bases (V)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Matéria Orgânica (método colorimétrico)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Nitrogênio total 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N-nitrato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(NO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CaCl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N-nitrito (NO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Carbono Orgânico (Método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Walkley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&amp; Black)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N-amônio (NH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Cloreto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Condutividade elétrica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Silício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RAS – Razão de Adsorção de Sódio (Ca +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+ Na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pasta de saturação)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P-Remanescente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Umidade a 60-65°C 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P-Resina</w:t>
            </w:r>
            <w:proofErr w:type="spellEnd"/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Sólidos totais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P-Total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Sólidos totais voláteis</w:t>
            </w:r>
          </w:p>
        </w:tc>
      </w:tr>
      <w:tr w:rsidR="00345344" w:rsidRPr="00DA0303" w:rsidTr="00D64ABC">
        <w:trPr>
          <w:trHeight w:val="510"/>
        </w:trPr>
        <w:tc>
          <w:tcPr>
            <w:tcW w:w="7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344" w:rsidRPr="00DA0303" w:rsidRDefault="00345344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5344" w:rsidRPr="00345344" w:rsidRDefault="00345344" w:rsidP="0034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Equivalente de carbonato de</w:t>
            </w:r>
          </w:p>
          <w:p w:rsidR="00345344" w:rsidRPr="00DA0303" w:rsidRDefault="00345344" w:rsidP="0034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Cálcio</w:t>
            </w: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5344" w:rsidRPr="00DA0303" w:rsidRDefault="00345344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Química de Solos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br/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Instituto Agronômico de Campinas - IAC)</w:t>
            </w: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FERTILIDADE (</w:t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MACRO BÁSICA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88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P, K, Ca e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(método da Resina),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H+Al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(pH SMP), pH em CaCl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Matéria Orgânica (método colorimétrico), CTC a pH 7,0 (T), Soma de Bases (SB) e Saturação de bases (V)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FERTILIDADE COMPLETA (MACRO E MICRO)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118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P, K, Ca e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(método da Resina),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H+Al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(pH SMP), pH em CaCl2, Matéria Orgânica (método colorimétrico), S (método Ca(H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0,01mol/L), Fe, Zn, Cu, Mn (método DTPA), B (método BaCl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.2H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 0,125%), CTC a pH 7,0 (T), Soma de Bases (SB) e Saturação de bases (V)  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FERTILIDADE (</w:t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MICRO BÁSICA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43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Fe, Zn, Cu, Mn (método DTPA), B (método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.2H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 0,125%)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METAIS PESADOS TOTAIS (MÉTODO DTPA):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Cádmio (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Cd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Chumbo (</w:t>
            </w:r>
            <w:proofErr w:type="spellStart"/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Pb</w:t>
            </w:r>
            <w:proofErr w:type="spellEnd"/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Cromo (Cr), Níquel (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:rsidR="000E5639" w:rsidRDefault="000E5639"/>
    <w:p w:rsidR="00DA0303" w:rsidRDefault="00DA0303"/>
    <w:tbl>
      <w:tblPr>
        <w:tblW w:w="5377" w:type="pct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409"/>
        <w:gridCol w:w="547"/>
      </w:tblGrid>
      <w:tr w:rsidR="00345E65" w:rsidRPr="00DA0303" w:rsidTr="00345E65">
        <w:trPr>
          <w:trHeight w:val="69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5E65" w:rsidRDefault="00345E65" w:rsidP="00DA0303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0E158CAD" wp14:editId="6BC280E4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-210185</wp:posOffset>
                  </wp:positionV>
                  <wp:extent cx="657225" cy="304800"/>
                  <wp:effectExtent l="0" t="0" r="9525" b="0"/>
                  <wp:wrapNone/>
                  <wp:docPr id="4" name="Imagem 4" descr="Full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Fulli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45E65" w:rsidRPr="00DA0303" w:rsidRDefault="00345E65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SERVIÇOS DO LABORATÓRIO AGRONÔMICO</w:t>
            </w:r>
          </w:p>
        </w:tc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345E65" w:rsidRPr="00345E65" w:rsidRDefault="00345E65" w:rsidP="000A3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Pág</w:t>
            </w:r>
            <w:proofErr w:type="spellEnd"/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2</w:t>
            </w:r>
            <w:r w:rsid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/5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Química de Solos</w:t>
            </w:r>
          </w:p>
        </w:tc>
        <w:tc>
          <w:tcPr>
            <w:tcW w:w="427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MONITORAMENTO E ESTUDOS AGROAMBIENTAIS - (Norma CETESB)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142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P, K, Ca e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(método da Resina),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H+Al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(pH SMP), pH em CaCl2, Matéria Orgânica (método colorimétrico), S (método Ca(H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0,01mol/L), Fe, Zn, Cu, Mn (método DTPA), B (método BaCl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.2H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0,125%), porcentagem de sódio na CTC a pH 7,0 (T), Al (método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KCl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1mol/L), CTC a pH 7,0 (T), Soma de Bases (SB) e Saturação de bases (V)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MONITORAMENTO E ESTUDOS AGROAMBIENTAIS - (CONAMA 375)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108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P, K, Ca e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(método da Resina),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H+Al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(pH SMP), pH em CaCl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Matéria Orgânica (método colorimétrico), sódio (método do acetato de amônio), condutividade elétrica (relação 1:1), CTC a pH 7,0 (T), Soma de Bases (SB) e Saturação de bases (V)</w:t>
            </w:r>
          </w:p>
        </w:tc>
      </w:tr>
      <w:tr w:rsidR="00DA0303" w:rsidRPr="00DA0303" w:rsidTr="00DA0303">
        <w:trPr>
          <w:trHeight w:val="49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QUIMICA DE SOLOS, RESÍDUOS E </w:t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FERTILIZANTES - MONITORAMENTO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E ESTUDOS AGROAMBIENTAIS - (ABREU, ANDRADE &amp; FALÇÃO, 2006)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136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CaCl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condutividade elétrica (relação 1:1), RAS (sódio, cálcio e magnésio na pasta saturada), umidade a 60-65°C, sólidos totais e voláteis, N-total, 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N-nitrato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(NO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 N-nitrito (NO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 N-amônio (NH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), carbono orgânico, cl-cloreto,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macronutrientes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totais (fósforo, potássio, cálcio, magnésio e enxofre), micronutrientes totais (ferro, zinco, cobre, manganês e boro) e metais pesados (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Cádmio,Cromo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Níquel e Chumbo)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Física de Solos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br/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EMBRAPA)</w:t>
            </w: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GRANULOMETRIA SIMPLES</w:t>
            </w:r>
            <w:r w:rsidRPr="00DA03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: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69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Areia Grossa, Areia Fina, Areia Total,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Silte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Argila (densímetro) e classificação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textural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(método EMBRAPA, 1997; argila por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densímetro</w:t>
            </w:r>
            <w:proofErr w:type="gramEnd"/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GRANULOMETRIA COMPLETA: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DA0303">
        <w:trPr>
          <w:trHeight w:val="97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Areia muito grossa (2 a 1 mm), Areia grossa (1,0 a 0,5 mm), Areia média (0,5 a 0,25 mm), Areia fina (0,25 a 0,125 mm), Areia muito fina (0,125 a 0,062 mm),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Silte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(0,062 a 0,00394 mm), Argila (0,00394 a 0,002 mm), Areia muito grossa (&gt;2 mm) e Areia total (2,0 a 0,062 mm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DA0303" w:rsidRPr="00DA0303" w:rsidTr="00DA0303">
        <w:trPr>
          <w:trHeight w:val="31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DA0303" w:rsidRPr="00DA0303" w:rsidTr="00DA0303">
        <w:trPr>
          <w:trHeight w:val="31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Argila - Método do densímetro </w:t>
            </w:r>
          </w:p>
        </w:tc>
      </w:tr>
      <w:tr w:rsidR="00DA0303" w:rsidRPr="00DA0303" w:rsidTr="00DA0303">
        <w:trPr>
          <w:trHeight w:val="31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Argila dispersa em água - Método do densímetro </w:t>
            </w:r>
          </w:p>
        </w:tc>
      </w:tr>
      <w:tr w:rsidR="00DA0303" w:rsidRPr="00DA0303" w:rsidTr="00DA0303">
        <w:trPr>
          <w:trHeight w:val="52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Densidade aparente ou densidade do solo – Método da proveta </w:t>
            </w:r>
          </w:p>
        </w:tc>
      </w:tr>
      <w:tr w:rsidR="00DA0303" w:rsidRPr="00DA0303" w:rsidTr="00DA0303">
        <w:trPr>
          <w:trHeight w:val="52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Densidade real ou densidade de partículas – Método do balão volumétrico </w:t>
            </w:r>
          </w:p>
        </w:tc>
      </w:tr>
      <w:tr w:rsidR="00DA0303" w:rsidRPr="00DA0303" w:rsidTr="00DA0303">
        <w:trPr>
          <w:trHeight w:val="31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Umidade atual (Amostra deformada) </w:t>
            </w:r>
          </w:p>
        </w:tc>
      </w:tr>
      <w:tr w:rsidR="00DA0303" w:rsidRPr="00DA0303" w:rsidTr="00DA0303">
        <w:trPr>
          <w:trHeight w:val="315"/>
        </w:trPr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0A3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Umidade residual</w:t>
            </w:r>
          </w:p>
        </w:tc>
      </w:tr>
    </w:tbl>
    <w:p w:rsidR="00DA0303" w:rsidRDefault="00DA0303"/>
    <w:p w:rsidR="00DA0303" w:rsidRDefault="00DA0303"/>
    <w:p w:rsidR="00DA0303" w:rsidRDefault="00DA0303"/>
    <w:p w:rsidR="00DA0303" w:rsidRDefault="00DA0303"/>
    <w:tbl>
      <w:tblPr>
        <w:tblW w:w="5377" w:type="pct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438"/>
        <w:gridCol w:w="3928"/>
        <w:gridCol w:w="589"/>
      </w:tblGrid>
      <w:tr w:rsidR="00345E65" w:rsidRPr="00DA0303" w:rsidTr="00345E65">
        <w:trPr>
          <w:trHeight w:val="555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5E65" w:rsidRDefault="00345E65" w:rsidP="00DA0303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56B24029" wp14:editId="0F543B1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-158750</wp:posOffset>
                  </wp:positionV>
                  <wp:extent cx="657225" cy="304800"/>
                  <wp:effectExtent l="0" t="0" r="9525" b="0"/>
                  <wp:wrapNone/>
                  <wp:docPr id="5" name="Imagem 5" descr="Full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Fulli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45E65" w:rsidRPr="00DA0303" w:rsidRDefault="00345E65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SERVIÇOS DO LABORATÓRIO AGRONÔMICO</w:t>
            </w:r>
          </w:p>
        </w:tc>
        <w:tc>
          <w:tcPr>
            <w:tcW w:w="3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345E65" w:rsidRPr="00345E65" w:rsidRDefault="00345E65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Pág</w:t>
            </w:r>
            <w:proofErr w:type="spellEnd"/>
          </w:p>
          <w:p w:rsidR="00345E65" w:rsidRPr="00DA0303" w:rsidRDefault="00345E65" w:rsidP="000A3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3/</w:t>
            </w:r>
            <w:r w:rsid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DA0303" w:rsidRPr="00DA0303" w:rsidTr="00DA0303">
        <w:trPr>
          <w:trHeight w:val="300"/>
        </w:trPr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Pasta Saturada ou Extrato de Saturação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br/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EMBRAPA)</w:t>
            </w:r>
          </w:p>
        </w:tc>
        <w:tc>
          <w:tcPr>
            <w:tcW w:w="4279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PASTA SATURADA SIMPLES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345E65">
        <w:trPr>
          <w:trHeight w:val="9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EC,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Razão de Adsorção de Sódio (RAS), Fe, Na, Cl, Carbonato (CO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Sulfato (SO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2-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Fosfato (PO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K, Ca, Mg, B, Mn, Zn, Cu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PASTA SATURADA COMPLETA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345E65">
        <w:trPr>
          <w:trHeight w:val="103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EC,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Razão de Adsorção de Sódio (RAS), Fe Reduzido (Fe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2+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Fe Oxidado (Fe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3+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Fe, Na, Cl, Carbonato (CO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Bicarbonato (HCO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Sulfato (SO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2-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Fosfato (PO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K, Ca, Mg, B, Mn, Zn, Cu, Al, Nitrato (NO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Água de irrigação</w:t>
            </w: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SIMPLES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345E65">
        <w:trPr>
          <w:trHeight w:val="75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EC,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Razão de Adsorção de Sódio (RAS), Fe, Na, Cl, Carbonato (CO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Sulfato (SO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2-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Fosfato (PO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K, Ca, Mg, B, Mn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COMPLETA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345E65">
        <w:trPr>
          <w:trHeight w:val="96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EC,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Razão de Adsorção de Sódio (RAS), Fe Reduzido* (Fe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2+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Fe Oxidado* (Fe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3+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Fe, Na, Cl, Carbonato (CO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Bicarbonato (HCO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Sulfato (SO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2-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Fosfato (PO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 K, Ca, Mg, B, Mn, Zn, Cu, Al,   Nitrato (NO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 Reduzido (Fe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2+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 e Fe Oxidado (Fe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3+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Matéria Orgânica </w:t>
            </w:r>
          </w:p>
        </w:tc>
      </w:tr>
      <w:tr w:rsidR="00DA0303" w:rsidRPr="00DA0303" w:rsidTr="00345E65">
        <w:trPr>
          <w:trHeight w:val="33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Demanda Bioquímica de Oxigênio (DBO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5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Demanda Química de Oxigênio (DQO)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Tecido Vegetal (Foliar</w:t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)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br/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(ESALQ/USP)</w:t>
            </w: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COMPLETA </w:t>
            </w:r>
          </w:p>
        </w:tc>
      </w:tr>
      <w:tr w:rsidR="00DA0303" w:rsidRPr="00DA0303" w:rsidTr="00345E65">
        <w:trPr>
          <w:trHeight w:val="30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Parâmetros: </w:t>
            </w:r>
          </w:p>
        </w:tc>
      </w:tr>
      <w:tr w:rsidR="00DA0303" w:rsidRPr="00DA0303" w:rsidTr="00345E65">
        <w:trPr>
          <w:trHeight w:val="510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 total, P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K  total, Ca  total, Mg  total, S  total, Fe  total, Zn  total, Cu  total, Mn  total, B  total, Relações N/P, N/K, N/S, N/Mg, N/Cu, N/B, P/Mg, P/Zn, P/Cu, K/Ca, K/Mg, K/Mn, Ca/Mg, Ca/Mn, Fe/Mn</w:t>
            </w:r>
          </w:p>
        </w:tc>
      </w:tr>
      <w:tr w:rsidR="00DA0303" w:rsidRPr="00DA0303" w:rsidTr="00345E65">
        <w:trPr>
          <w:trHeight w:val="16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2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Sódio total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Alumínio total (calcinação)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Cloreto total (calcinação)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Molibdênio total</w:t>
            </w:r>
          </w:p>
        </w:tc>
      </w:tr>
      <w:tr w:rsidR="00DA0303" w:rsidRPr="00DA0303" w:rsidTr="00345E65">
        <w:trPr>
          <w:trHeight w:val="31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Silício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Proteína Bruta</w:t>
            </w:r>
          </w:p>
        </w:tc>
      </w:tr>
      <w:tr w:rsidR="00DA0303" w:rsidRPr="00DA0303" w:rsidTr="00345E65">
        <w:trPr>
          <w:trHeight w:val="525"/>
        </w:trPr>
        <w:tc>
          <w:tcPr>
            <w:tcW w:w="72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Cádmio total, Chumbo total, Cromo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Níquel   total</w:t>
            </w:r>
          </w:p>
        </w:tc>
        <w:tc>
          <w:tcPr>
            <w:tcW w:w="2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Carbono Orgânico</w:t>
            </w:r>
          </w:p>
        </w:tc>
      </w:tr>
    </w:tbl>
    <w:p w:rsidR="00DA0303" w:rsidRDefault="00DA0303"/>
    <w:p w:rsidR="00345E65" w:rsidRDefault="00345E65"/>
    <w:p w:rsidR="00345E65" w:rsidRDefault="00345E65"/>
    <w:p w:rsidR="00345E65" w:rsidRDefault="00345E65"/>
    <w:p w:rsidR="00DA0303" w:rsidRDefault="00DA0303"/>
    <w:p w:rsidR="00DA0303" w:rsidRDefault="00DA0303"/>
    <w:p w:rsidR="00DA0303" w:rsidRDefault="00DA0303"/>
    <w:tbl>
      <w:tblPr>
        <w:tblW w:w="5381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645"/>
        <w:gridCol w:w="4045"/>
        <w:gridCol w:w="700"/>
      </w:tblGrid>
      <w:tr w:rsidR="00345E65" w:rsidRPr="00DA0303" w:rsidTr="00345E65">
        <w:trPr>
          <w:trHeight w:val="570"/>
        </w:trPr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5E65" w:rsidRDefault="00345E65" w:rsidP="004F7C08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6CF13E17" wp14:editId="7DE7E28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-169545</wp:posOffset>
                  </wp:positionV>
                  <wp:extent cx="539750" cy="302260"/>
                  <wp:effectExtent l="0" t="0" r="0" b="2540"/>
                  <wp:wrapNone/>
                  <wp:docPr id="7" name="Imagem 7" descr="Full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Fulli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345E65" w:rsidRPr="00DA0303" w:rsidRDefault="00345E65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SERVIÇOS DO LABORATÓRIO AGRONÔMICO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345E65" w:rsidRPr="00345E65" w:rsidRDefault="00345E65" w:rsidP="000A3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Pág</w:t>
            </w:r>
            <w:proofErr w:type="spellEnd"/>
            <w:r w:rsidRPr="00345E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4</w:t>
            </w:r>
            <w:r w:rsid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/5</w:t>
            </w:r>
          </w:p>
        </w:tc>
      </w:tr>
      <w:tr w:rsidR="00DA0303" w:rsidRPr="00DA0303" w:rsidTr="00345E65">
        <w:trPr>
          <w:trHeight w:val="300"/>
        </w:trPr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303" w:rsidRPr="00DA0303" w:rsidRDefault="00DA0303" w:rsidP="002E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</w:t>
            </w:r>
            <w:r w:rsidR="002E72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tilizantes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Orgânico Sólido, Substrato, Lodo e Condicionador de Solo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MAPA)</w:t>
            </w:r>
          </w:p>
        </w:tc>
        <w:tc>
          <w:tcPr>
            <w:tcW w:w="4509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COMPLETA </w:t>
            </w:r>
          </w:p>
        </w:tc>
      </w:tr>
      <w:tr w:rsidR="00DA0303" w:rsidRPr="00DA0303" w:rsidTr="00345E65">
        <w:trPr>
          <w:trHeight w:val="300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DA0303" w:rsidRPr="00DA0303" w:rsidTr="00345E65">
        <w:trPr>
          <w:trHeight w:val="630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Umidade a 60-65°C,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CaCl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Matéria orgânica Total e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Compostável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Carbono Orgânico, N total, P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5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K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total, Ca total, Mg total, S total, Fe total, Zn total, Cu total, Mn total, B total e Relação C/N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CTC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Sódio total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Condutividade elétrica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Cloreto total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Densidade úmida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Densidade seca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Metais Pesados: Cádmio total, Chumbo total, Cromo Total e Níquel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  <w:proofErr w:type="gramEnd"/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Coliformes </w:t>
            </w:r>
            <w:proofErr w:type="spellStart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termotolerantes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(técnica dos tubos múltiplos – número mais provável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A03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Salmonella</w:t>
            </w:r>
            <w:proofErr w:type="spellEnd"/>
            <w:r w:rsidRPr="00DA03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DA03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sp</w:t>
            </w:r>
            <w:proofErr w:type="spellEnd"/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(presença/ausência)*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Ovos viáveis de Helmintos*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A0303" w:rsidRPr="00DA0303" w:rsidTr="00345E65">
        <w:trPr>
          <w:trHeight w:val="510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</w:pPr>
            <w:proofErr w:type="spellStart"/>
            <w:r w:rsidRPr="00DA0303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Obs</w:t>
            </w:r>
            <w:proofErr w:type="spellEnd"/>
            <w:r w:rsidRPr="00DA0303">
              <w:rPr>
                <w:rFonts w:ascii="Arial" w:eastAsia="Times New Roman" w:hAnsi="Arial" w:cs="Arial"/>
                <w:color w:val="0000FF"/>
                <w:sz w:val="20"/>
                <w:szCs w:val="20"/>
                <w:lang w:eastAsia="pt-BR"/>
              </w:rPr>
              <w:t>: * amostras devem ser refrigeradas (não congelar) e chegar ao laboratório no prazo máximo de 24 horas após a coleta. Amostras deverão ser entregues na segunda-feira pela manhã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GRANULOMÉTRICA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(Diferentes peneiras, conforme preconizado pelo MAPA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DA0303" w:rsidRPr="00DA0303" w:rsidTr="00345E65">
        <w:trPr>
          <w:trHeight w:val="300"/>
        </w:trPr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Fertilizantes Minerais Sólidos </w:t>
            </w: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MAPA)</w:t>
            </w: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QUIMICA COMPLETA:</w:t>
            </w:r>
          </w:p>
        </w:tc>
      </w:tr>
      <w:tr w:rsidR="00DA0303" w:rsidRPr="00DA0303" w:rsidTr="00345E65">
        <w:trPr>
          <w:trHeight w:val="300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Parâmetros: </w:t>
            </w:r>
          </w:p>
        </w:tc>
      </w:tr>
      <w:tr w:rsidR="00DA0303" w:rsidRPr="00DA0303" w:rsidTr="00345E65">
        <w:trPr>
          <w:trHeight w:val="1260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Umidade a 60-65°C, P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5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total, P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5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Ácido Cítrico 2%, P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5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CNA 1%, P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5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 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N  total, N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K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total, K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Ca total, Ca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Mg total, Mg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S  total, S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Fe total, Fe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Zn  total, Zn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Cu  total, Cu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Mn total, Mn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água, B  total, B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solúvel em água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Umidade a 60-65°C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Nitrogênio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</w:t>
            </w:r>
            <w:proofErr w:type="spell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Àgua</w:t>
            </w:r>
            <w:proofErr w:type="spell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A0303" w:rsidRPr="00DA0303" w:rsidTr="00345E65">
        <w:trPr>
          <w:trHeight w:val="58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5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(Total, Solúvel em Ácido Cítrico 2%, Solúvel em CNA 1%, Solúvel em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Água</w:t>
            </w:r>
            <w:proofErr w:type="gramEnd"/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Cálcio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Magnésio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Ferro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Zinco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Cobre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Manganês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Boro (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Total, Solúvel</w:t>
            </w:r>
            <w:proofErr w:type="gramEnd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em Água)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Índice salino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Condutividade elétrica</w:t>
            </w:r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Solubilidade em água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Metais Pesados: Cádmio, Chumbo, Cromo e 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Níquel</w:t>
            </w:r>
            <w:proofErr w:type="gramEnd"/>
          </w:p>
        </w:tc>
      </w:tr>
      <w:tr w:rsidR="00DA0303" w:rsidRPr="00DA0303" w:rsidTr="00345E65">
        <w:trPr>
          <w:trHeight w:val="315"/>
        </w:trPr>
        <w:tc>
          <w:tcPr>
            <w:tcW w:w="49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303" w:rsidRPr="00DA0303" w:rsidRDefault="00DA0303" w:rsidP="00DA03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3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GRANULOMÉTRICA </w:t>
            </w:r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(Diferentes peneiras, conforme preconizado pelo MAPA</w:t>
            </w:r>
            <w:proofErr w:type="gramStart"/>
            <w:r w:rsidRPr="00DA0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4F7C08" w:rsidRDefault="004F7C08">
      <w:r>
        <w:br w:type="page"/>
      </w:r>
    </w:p>
    <w:p w:rsidR="004F7C08" w:rsidRDefault="004F7C08"/>
    <w:tbl>
      <w:tblPr>
        <w:tblW w:w="5385" w:type="pct"/>
        <w:tblInd w:w="-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644"/>
        <w:gridCol w:w="4122"/>
        <w:gridCol w:w="631"/>
      </w:tblGrid>
      <w:tr w:rsidR="00345E65" w:rsidRPr="004F7C08" w:rsidTr="000A36B9">
        <w:trPr>
          <w:trHeight w:val="615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5E65" w:rsidRDefault="00345E65" w:rsidP="004F7C0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6E0CE64B" wp14:editId="7FEBBC0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-144145</wp:posOffset>
                  </wp:positionV>
                  <wp:extent cx="495935" cy="237490"/>
                  <wp:effectExtent l="0" t="0" r="0" b="0"/>
                  <wp:wrapNone/>
                  <wp:docPr id="8" name="Imagem 8" descr="Full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 descr="Fulli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BFBFBF"/>
            <w:vAlign w:val="center"/>
          </w:tcPr>
          <w:p w:rsidR="00345E65" w:rsidRPr="004F7C08" w:rsidRDefault="00345E65" w:rsidP="004F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SERVIÇOS DO LABORATÓRIO AGRONÔMICO</w:t>
            </w:r>
          </w:p>
        </w:tc>
        <w:tc>
          <w:tcPr>
            <w:tcW w:w="3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345E65" w:rsidRPr="000A36B9" w:rsidRDefault="00345E65" w:rsidP="000A3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</w:t>
            </w:r>
            <w:r w:rsidRP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</w:t>
            </w:r>
            <w:proofErr w:type="spellEnd"/>
            <w:r w:rsidRPr="000A36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5/5</w:t>
            </w:r>
          </w:p>
        </w:tc>
      </w:tr>
      <w:tr w:rsidR="004F7C08" w:rsidRPr="004F7C08" w:rsidTr="004F7C08">
        <w:trPr>
          <w:trHeight w:val="300"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724" w:rsidRDefault="004F7C08" w:rsidP="005E5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Corretivos Agrícolas</w:t>
            </w:r>
          </w:p>
          <w:p w:rsidR="004F7C08" w:rsidRPr="004F7C08" w:rsidRDefault="005E5724" w:rsidP="005E5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(Escória, Margas, </w:t>
            </w:r>
            <w:r w:rsidR="004F7C08" w:rsidRPr="004F7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Conchas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Algas,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Agrosilício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) - </w:t>
            </w:r>
            <w:proofErr w:type="gramStart"/>
            <w:r w:rsidR="004F7C08" w:rsidRPr="004F7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MAPA</w:t>
            </w:r>
            <w:proofErr w:type="gramEnd"/>
          </w:p>
        </w:tc>
        <w:tc>
          <w:tcPr>
            <w:tcW w:w="4510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5E5724" w:rsidP="005E5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COMPLETA:</w:t>
            </w:r>
          </w:p>
        </w:tc>
      </w:tr>
      <w:tr w:rsidR="004F7C08" w:rsidRPr="004F7C08" w:rsidTr="004F7C08">
        <w:trPr>
          <w:trHeight w:val="300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4F7C08" w:rsidRPr="004F7C08" w:rsidTr="004F7C08">
        <w:trPr>
          <w:trHeight w:val="510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CaO</w:t>
            </w:r>
            <w:proofErr w:type="spellEnd"/>
            <w:proofErr w:type="gramEnd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MgO</w:t>
            </w:r>
            <w:proofErr w:type="spellEnd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PRNT, PN, Umidade, análise granulométrica e classificação</w:t>
            </w:r>
          </w:p>
        </w:tc>
      </w:tr>
      <w:tr w:rsidR="004F7C08" w:rsidRPr="004F7C08" w:rsidTr="004F7C08">
        <w:trPr>
          <w:trHeight w:val="315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4F7C08" w:rsidRPr="004F7C08" w:rsidTr="004F7C08">
        <w:trPr>
          <w:trHeight w:val="315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Silício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Cádmio</w:t>
            </w:r>
          </w:p>
        </w:tc>
      </w:tr>
      <w:tr w:rsidR="004F7C08" w:rsidRPr="004F7C08" w:rsidTr="004F7C08">
        <w:trPr>
          <w:trHeight w:val="315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Chumbo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Cromo </w:t>
            </w:r>
          </w:p>
        </w:tc>
      </w:tr>
      <w:tr w:rsidR="004F7C08" w:rsidRPr="004F7C08" w:rsidTr="004F7C08">
        <w:trPr>
          <w:trHeight w:val="315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Níquel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F7C08" w:rsidRPr="004F7C08" w:rsidTr="004F7C08">
        <w:trPr>
          <w:trHeight w:val="765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GRANULOMÉTRICA CORRETIVOS AGRÍCOLAS</w:t>
            </w:r>
            <w:proofErr w:type="gramEnd"/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, ESCÓRIAS </w:t>
            </w: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(Diferentes peneiras, conforme preconizado pelo MAPA)</w:t>
            </w:r>
          </w:p>
        </w:tc>
      </w:tr>
      <w:tr w:rsidR="002E72FB" w:rsidRPr="004F7C08" w:rsidTr="008760CD">
        <w:trPr>
          <w:trHeight w:val="300"/>
        </w:trPr>
        <w:tc>
          <w:tcPr>
            <w:tcW w:w="49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Gesso Agrícola</w:t>
            </w: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proofErr w:type="gramStart"/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MAPA)</w:t>
            </w: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GESSO AGRÌCOLA</w:t>
            </w:r>
          </w:p>
        </w:tc>
      </w:tr>
      <w:tr w:rsidR="002E72FB" w:rsidRPr="004F7C08" w:rsidTr="008760CD">
        <w:trPr>
          <w:trHeight w:val="300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Parâmetros:</w:t>
            </w:r>
          </w:p>
        </w:tc>
      </w:tr>
      <w:tr w:rsidR="002E72FB" w:rsidRPr="004F7C08" w:rsidTr="008760CD">
        <w:trPr>
          <w:trHeight w:val="315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CaO</w:t>
            </w:r>
            <w:proofErr w:type="spellEnd"/>
            <w:proofErr w:type="gramEnd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S e Umidade</w:t>
            </w:r>
          </w:p>
        </w:tc>
      </w:tr>
      <w:tr w:rsidR="002E72FB" w:rsidRPr="004F7C08" w:rsidTr="008760CD">
        <w:trPr>
          <w:trHeight w:val="315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Elementos adicionais:</w:t>
            </w:r>
          </w:p>
        </w:tc>
      </w:tr>
      <w:tr w:rsidR="002E72FB" w:rsidRPr="004F7C08" w:rsidTr="008760CD">
        <w:trPr>
          <w:trHeight w:val="543"/>
        </w:trPr>
        <w:tc>
          <w:tcPr>
            <w:tcW w:w="4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Metais Pesados: Cádmio, Chumbo, Cromo e </w:t>
            </w:r>
            <w:proofErr w:type="gramStart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Níquel</w:t>
            </w:r>
            <w:proofErr w:type="gramEnd"/>
          </w:p>
        </w:tc>
      </w:tr>
      <w:tr w:rsidR="002E72FB" w:rsidRPr="004F7C08" w:rsidTr="008760CD">
        <w:trPr>
          <w:trHeight w:val="543"/>
        </w:trPr>
        <w:tc>
          <w:tcPr>
            <w:tcW w:w="49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2FB" w:rsidRPr="004F7C08" w:rsidRDefault="002E72FB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E72FB" w:rsidRPr="004F7C08" w:rsidRDefault="002E72FB" w:rsidP="002E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GRANULOMÉTRICA </w:t>
            </w: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(Diferentes peneiras, conforme preconizado pelo MAPA</w:t>
            </w:r>
            <w:proofErr w:type="gramStart"/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4F7C08" w:rsidRPr="004F7C08" w:rsidTr="004F7C08">
        <w:trPr>
          <w:trHeight w:val="480"/>
        </w:trPr>
        <w:tc>
          <w:tcPr>
            <w:tcW w:w="4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4F7C08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  <w:t>Outros Serviços</w:t>
            </w: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LAUDO TÉCNICO PARA FINANCIAMENTO BANCÁRIO (POR PRODUTOR)</w:t>
            </w:r>
          </w:p>
        </w:tc>
      </w:tr>
      <w:tr w:rsidR="004F7C08" w:rsidRPr="004F7C08" w:rsidTr="004F7C08">
        <w:trPr>
          <w:trHeight w:val="402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LAUDO PARA PONTENCIAL DE USO AGRONÔMICO DE CORRETIVOS E FERTILIZANTES (POR MATERIAL)</w:t>
            </w:r>
          </w:p>
        </w:tc>
      </w:tr>
      <w:tr w:rsidR="004F7C08" w:rsidRPr="004F7C08" w:rsidTr="004F7C08">
        <w:trPr>
          <w:trHeight w:val="402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SUGESTÃO DE CALAGEM E ADUBAÇÃO CONVENCIONAL (POR CULTURA)</w:t>
            </w:r>
          </w:p>
        </w:tc>
      </w:tr>
      <w:tr w:rsidR="004F7C08" w:rsidRPr="004F7C08" w:rsidTr="004F7C08">
        <w:trPr>
          <w:trHeight w:val="402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SUGESTÃO DE CALAGEM E ADUBAÇÃO VIA FERTIRRIGAÇÃO (POR CULTURA)</w:t>
            </w:r>
          </w:p>
        </w:tc>
      </w:tr>
      <w:tr w:rsidR="004F7C08" w:rsidRPr="004F7C08" w:rsidTr="004F7C08">
        <w:trPr>
          <w:trHeight w:val="402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COLETA DE AMOSTRAS EM CAMPO</w:t>
            </w:r>
          </w:p>
        </w:tc>
      </w:tr>
      <w:tr w:rsidR="004F7C08" w:rsidRPr="004F7C08" w:rsidTr="005E5724">
        <w:trPr>
          <w:trHeight w:val="402"/>
        </w:trPr>
        <w:tc>
          <w:tcPr>
            <w:tcW w:w="4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C08" w:rsidRPr="004F7C08" w:rsidRDefault="004F7C08" w:rsidP="004F7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10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7C08" w:rsidRPr="004F7C08" w:rsidRDefault="004F7C08" w:rsidP="002E7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VISITA TÉCNICA </w:t>
            </w:r>
            <w:r w:rsidR="002E7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 EMISSÃO</w:t>
            </w:r>
            <w:r w:rsidRPr="004F7C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RELATÓRIO</w:t>
            </w:r>
          </w:p>
        </w:tc>
      </w:tr>
      <w:tr w:rsidR="005E5724" w:rsidRPr="004F7C08" w:rsidTr="003D3439">
        <w:trPr>
          <w:trHeight w:val="19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3439" w:rsidRDefault="005E5724" w:rsidP="003D3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t-BR"/>
              </w:rPr>
            </w:pPr>
            <w:r w:rsidRPr="003D3439"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highlight w:val="yellow"/>
                <w:lang w:eastAsia="pt-BR"/>
              </w:rPr>
              <w:t>ATENÇÃO:</w:t>
            </w:r>
          </w:p>
          <w:p w:rsidR="003D3439" w:rsidRPr="003D3439" w:rsidRDefault="003D3439" w:rsidP="003D3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  <w:lang w:eastAsia="pt-BR"/>
              </w:rPr>
            </w:pPr>
          </w:p>
          <w:p w:rsidR="005E5724" w:rsidRPr="005E5724" w:rsidRDefault="005E5724" w:rsidP="003D34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>Para análises de parâmetros não listados acima, gentileza entrar em contato com a Rec</w:t>
            </w:r>
            <w:r w:rsidR="003D3439"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>pção do Laboratório Fullin, através do telefone/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 xml:space="preserve">: </w:t>
            </w:r>
            <w:r w:rsidRPr="003D3439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t-BR"/>
              </w:rPr>
              <w:t>(27) 3371-3460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  <w:t xml:space="preserve"> ou e-mail: </w:t>
            </w:r>
            <w:r w:rsidRPr="003D3439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t-BR"/>
              </w:rPr>
              <w:t>atendimento@fullin.com.br</w:t>
            </w:r>
            <w:r w:rsidR="003D3439">
              <w:rPr>
                <w:rFonts w:ascii="Arial" w:eastAsia="Times New Roman" w:hAnsi="Arial" w:cs="Arial"/>
                <w:b/>
                <w:color w:val="000000"/>
                <w:sz w:val="30"/>
                <w:szCs w:val="30"/>
                <w:lang w:eastAsia="pt-BR"/>
              </w:rPr>
              <w:t>.</w:t>
            </w:r>
          </w:p>
        </w:tc>
      </w:tr>
    </w:tbl>
    <w:p w:rsidR="00DA0303" w:rsidRDefault="00DA0303" w:rsidP="004F7C08"/>
    <w:sectPr w:rsidR="00DA0303" w:rsidSect="00345E65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03"/>
    <w:rsid w:val="00037BA4"/>
    <w:rsid w:val="000A36B9"/>
    <w:rsid w:val="000E5639"/>
    <w:rsid w:val="001D49D1"/>
    <w:rsid w:val="002E4C88"/>
    <w:rsid w:val="002E72FB"/>
    <w:rsid w:val="00345344"/>
    <w:rsid w:val="00345E65"/>
    <w:rsid w:val="003D3439"/>
    <w:rsid w:val="00427F8F"/>
    <w:rsid w:val="004F7C08"/>
    <w:rsid w:val="005E5724"/>
    <w:rsid w:val="00700523"/>
    <w:rsid w:val="00945BE5"/>
    <w:rsid w:val="00DA0303"/>
    <w:rsid w:val="00DD6D34"/>
    <w:rsid w:val="00EC4C02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Usuário</cp:lastModifiedBy>
  <cp:revision>2</cp:revision>
  <dcterms:created xsi:type="dcterms:W3CDTF">2020-06-05T10:52:00Z</dcterms:created>
  <dcterms:modified xsi:type="dcterms:W3CDTF">2020-06-05T10:52:00Z</dcterms:modified>
</cp:coreProperties>
</file>